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E" w:rsidRPr="003E20F8" w:rsidRDefault="003E20F8" w:rsidP="003E20F8">
      <w:pPr>
        <w:jc w:val="center"/>
        <w:rPr>
          <w:rFonts w:ascii="標楷體" w:eastAsia="標楷體" w:hAnsi="標楷體"/>
          <w:sz w:val="36"/>
          <w:szCs w:val="36"/>
        </w:rPr>
      </w:pPr>
      <w:r w:rsidRPr="003E20F8">
        <w:rPr>
          <w:rFonts w:ascii="標楷體" w:eastAsia="標楷體" w:hAnsi="標楷體" w:hint="eastAsia"/>
          <w:sz w:val="36"/>
          <w:szCs w:val="36"/>
        </w:rPr>
        <w:t>臺北市松山區西松國民小學【西松七景特色課程發展】</w:t>
      </w:r>
    </w:p>
    <w:p w:rsidR="003E20F8" w:rsidRPr="00E51449" w:rsidRDefault="003E20F8" w:rsidP="003E20F8">
      <w:pPr>
        <w:jc w:val="center"/>
        <w:rPr>
          <w:rFonts w:ascii="標楷體" w:eastAsia="標楷體" w:hAnsi="標楷體"/>
          <w:sz w:val="32"/>
          <w:szCs w:val="32"/>
        </w:rPr>
      </w:pPr>
      <w:r w:rsidRPr="00E51449">
        <w:rPr>
          <w:rFonts w:ascii="標楷體" w:eastAsia="標楷體" w:hAnsi="標楷體"/>
          <w:sz w:val="32"/>
          <w:szCs w:val="32"/>
        </w:rPr>
        <w:t>（</w:t>
      </w:r>
      <w:r w:rsidRPr="00E51449">
        <w:rPr>
          <w:rFonts w:ascii="標楷體" w:eastAsia="標楷體" w:hAnsi="標楷體" w:hint="eastAsia"/>
          <w:sz w:val="32"/>
          <w:szCs w:val="32"/>
        </w:rPr>
        <w:t xml:space="preserve"> 語文  </w:t>
      </w:r>
      <w:r w:rsidRPr="00E51449">
        <w:rPr>
          <w:rFonts w:ascii="標楷體" w:eastAsia="標楷體" w:hAnsi="標楷體"/>
          <w:sz w:val="32"/>
          <w:szCs w:val="32"/>
        </w:rPr>
        <w:t>）</w:t>
      </w:r>
      <w:r w:rsidRPr="00E51449">
        <w:rPr>
          <w:rFonts w:ascii="標楷體" w:eastAsia="標楷體" w:hAnsi="標楷體" w:hint="eastAsia"/>
          <w:sz w:val="32"/>
          <w:szCs w:val="32"/>
        </w:rPr>
        <w:t>領域課程教學活動設計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426"/>
        <w:gridCol w:w="3260"/>
        <w:gridCol w:w="2551"/>
        <w:gridCol w:w="2214"/>
      </w:tblGrid>
      <w:tr w:rsidR="003E20F8" w:rsidTr="00712298">
        <w:tc>
          <w:tcPr>
            <w:tcW w:w="1809" w:type="dxa"/>
            <w:gridSpan w:val="2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主題名稱</w:t>
            </w:r>
          </w:p>
        </w:tc>
        <w:tc>
          <w:tcPr>
            <w:tcW w:w="8451" w:type="dxa"/>
            <w:gridSpan w:val="4"/>
          </w:tcPr>
          <w:p w:rsidR="003E20F8" w:rsidRDefault="003E20F8" w:rsidP="003E20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作文---美麗的校園</w:t>
            </w:r>
          </w:p>
        </w:tc>
      </w:tr>
      <w:tr w:rsidR="003E20F8" w:rsidTr="00712298">
        <w:trPr>
          <w:trHeight w:val="1936"/>
        </w:trPr>
        <w:tc>
          <w:tcPr>
            <w:tcW w:w="1809" w:type="dxa"/>
            <w:gridSpan w:val="2"/>
            <w:vAlign w:val="center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8451" w:type="dxa"/>
            <w:gridSpan w:val="4"/>
          </w:tcPr>
          <w:p w:rsidR="009405D2" w:rsidRPr="00840192" w:rsidRDefault="009405D2" w:rsidP="009405D2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192">
              <w:rPr>
                <w:rFonts w:ascii="標楷體" w:eastAsia="標楷體" w:hAnsi="標楷體" w:hint="eastAsia"/>
                <w:b/>
                <w:sz w:val="28"/>
                <w:szCs w:val="28"/>
              </w:rPr>
              <w:t>寫景，不僅是客觀事物的再現，更是作者主觀感情的外觀。寫景時不要單純寫景，而是要借助景物，抒發一定的思想感情。六年級學生即將畢業離開校園，借助景物的描寫抒發對於校園的情感</w:t>
            </w:r>
            <w:r w:rsidR="00712298" w:rsidRPr="00840192">
              <w:rPr>
                <w:rFonts w:ascii="標楷體" w:eastAsia="標楷體" w:hAnsi="標楷體" w:hint="eastAsia"/>
                <w:b/>
                <w:sz w:val="28"/>
                <w:szCs w:val="28"/>
              </w:rPr>
              <w:t>與懷念</w:t>
            </w:r>
            <w:r w:rsidRPr="00840192">
              <w:rPr>
                <w:rFonts w:ascii="標楷體" w:eastAsia="標楷體" w:hAnsi="標楷體" w:hint="eastAsia"/>
                <w:b/>
                <w:sz w:val="28"/>
                <w:szCs w:val="28"/>
              </w:rPr>
              <w:t>，可以是一篇記</w:t>
            </w:r>
            <w:bookmarkStart w:id="0" w:name="_GoBack"/>
            <w:bookmarkEnd w:id="0"/>
            <w:r w:rsidRPr="00840192">
              <w:rPr>
                <w:rFonts w:ascii="標楷體" w:eastAsia="標楷體" w:hAnsi="標楷體" w:hint="eastAsia"/>
                <w:b/>
                <w:sz w:val="28"/>
                <w:szCs w:val="28"/>
              </w:rPr>
              <w:t>敘文，也可以是一篇感人的抒情文。</w:t>
            </w:r>
          </w:p>
        </w:tc>
      </w:tr>
      <w:tr w:rsidR="003E20F8" w:rsidTr="00712298">
        <w:tc>
          <w:tcPr>
            <w:tcW w:w="1809" w:type="dxa"/>
            <w:gridSpan w:val="2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8451" w:type="dxa"/>
            <w:gridSpan w:val="4"/>
          </w:tcPr>
          <w:p w:rsidR="003E20F8" w:rsidRDefault="003E20F8" w:rsidP="003E20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3E20F8" w:rsidTr="00712298">
        <w:tc>
          <w:tcPr>
            <w:tcW w:w="1809" w:type="dxa"/>
            <w:gridSpan w:val="2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統整領域</w:t>
            </w:r>
          </w:p>
        </w:tc>
        <w:tc>
          <w:tcPr>
            <w:tcW w:w="8451" w:type="dxa"/>
            <w:gridSpan w:val="4"/>
          </w:tcPr>
          <w:p w:rsidR="003E20F8" w:rsidRDefault="003E20F8" w:rsidP="003E20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</w:tr>
      <w:tr w:rsidR="003E20F8" w:rsidTr="00712298">
        <w:tc>
          <w:tcPr>
            <w:tcW w:w="1809" w:type="dxa"/>
            <w:gridSpan w:val="2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8451" w:type="dxa"/>
            <w:gridSpan w:val="4"/>
          </w:tcPr>
          <w:p w:rsidR="003E20F8" w:rsidRDefault="003E20F8" w:rsidP="003E20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六年級教學團隊</w:t>
            </w:r>
          </w:p>
        </w:tc>
      </w:tr>
      <w:tr w:rsidR="003E20F8" w:rsidTr="00712298">
        <w:tc>
          <w:tcPr>
            <w:tcW w:w="1809" w:type="dxa"/>
            <w:gridSpan w:val="2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8451" w:type="dxa"/>
            <w:gridSpan w:val="4"/>
          </w:tcPr>
          <w:p w:rsidR="003E20F8" w:rsidRDefault="003E20F8" w:rsidP="003E20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160分鐘(4節)</w:t>
            </w:r>
          </w:p>
        </w:tc>
      </w:tr>
      <w:tr w:rsidR="003E20F8" w:rsidTr="00712298">
        <w:tc>
          <w:tcPr>
            <w:tcW w:w="1809" w:type="dxa"/>
            <w:gridSpan w:val="2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教學對象</w:t>
            </w:r>
          </w:p>
        </w:tc>
        <w:tc>
          <w:tcPr>
            <w:tcW w:w="8451" w:type="dxa"/>
            <w:gridSpan w:val="4"/>
          </w:tcPr>
          <w:p w:rsidR="003E20F8" w:rsidRDefault="003E20F8" w:rsidP="003E20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六年級學生</w:t>
            </w:r>
          </w:p>
        </w:tc>
      </w:tr>
      <w:tr w:rsidR="003E20F8" w:rsidTr="00415973">
        <w:tc>
          <w:tcPr>
            <w:tcW w:w="1809" w:type="dxa"/>
            <w:gridSpan w:val="2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課程架構</w:t>
            </w:r>
          </w:p>
        </w:tc>
        <w:tc>
          <w:tcPr>
            <w:tcW w:w="8451" w:type="dxa"/>
            <w:gridSpan w:val="4"/>
            <w:vAlign w:val="center"/>
          </w:tcPr>
          <w:p w:rsidR="003E20F8" w:rsidRPr="00415973" w:rsidRDefault="00415973" w:rsidP="00415973">
            <w:pPr>
              <w:spacing w:line="400" w:lineRule="exact"/>
              <w:ind w:right="11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4C4C">
              <w:rPr>
                <w:rFonts w:ascii="標楷體" w:eastAsia="標楷體" w:hAnsi="標楷體" w:cs="Times New Roman" w:hint="eastAsia"/>
                <w:sz w:val="28"/>
                <w:szCs w:val="28"/>
              </w:rPr>
              <w:t>記敘文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 w:rsidRPr="00CE4C4C">
              <w:rPr>
                <w:rFonts w:ascii="標楷體" w:eastAsia="標楷體" w:hAnsi="標楷體" w:cs="Times New Roman" w:hint="eastAsia"/>
                <w:sz w:val="28"/>
                <w:szCs w:val="28"/>
              </w:rPr>
              <w:t>寫景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【</w:t>
            </w:r>
            <w:r w:rsidRPr="00CE4C4C">
              <w:rPr>
                <w:rFonts w:ascii="標楷體" w:eastAsia="標楷體" w:hAnsi="標楷體" w:cs="Times New Roman" w:hint="eastAsia"/>
                <w:sz w:val="28"/>
                <w:szCs w:val="28"/>
              </w:rPr>
              <w:t>我的學校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】</w:t>
            </w:r>
          </w:p>
        </w:tc>
      </w:tr>
      <w:tr w:rsidR="003E20F8" w:rsidTr="00712298">
        <w:tc>
          <w:tcPr>
            <w:tcW w:w="1809" w:type="dxa"/>
            <w:gridSpan w:val="2"/>
            <w:vAlign w:val="center"/>
          </w:tcPr>
          <w:p w:rsidR="00712298" w:rsidRDefault="003E20F8" w:rsidP="007122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分段能力</w:t>
            </w:r>
          </w:p>
          <w:p w:rsidR="003E20F8" w:rsidRDefault="003E20F8" w:rsidP="007122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  <w:tc>
          <w:tcPr>
            <w:tcW w:w="8451" w:type="dxa"/>
            <w:gridSpan w:val="4"/>
          </w:tcPr>
          <w:p w:rsidR="00712298" w:rsidRPr="006F5436" w:rsidRDefault="006F5436" w:rsidP="006F5436">
            <w:pPr>
              <w:spacing w:line="440" w:lineRule="exact"/>
              <w:ind w:leftChars="15" w:left="884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6F5436">
              <w:rPr>
                <w:rFonts w:ascii="標楷體" w:eastAsia="標楷體" w:hAnsi="標楷體" w:hint="eastAsia"/>
                <w:sz w:val="28"/>
                <w:szCs w:val="28"/>
              </w:rPr>
              <w:t>F-1-6</w:t>
            </w:r>
            <w:r w:rsidRPr="0071229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能概略知道寫作的步驟(從收集材料，</w:t>
            </w:r>
            <w:proofErr w:type="gramStart"/>
            <w:r w:rsidRPr="0071229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到審題</w:t>
            </w:r>
            <w:proofErr w:type="gramEnd"/>
            <w:r w:rsidRPr="0071229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、立意、選材及安排段落、組織成篇)，逐步豐富作品的內容。</w:t>
            </w:r>
          </w:p>
          <w:p w:rsidR="006F5436" w:rsidRPr="006F5436" w:rsidRDefault="006F5436" w:rsidP="006F5436">
            <w:pPr>
              <w:spacing w:line="44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F543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F-2-2</w:t>
            </w:r>
            <w:r w:rsidRPr="0071229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能正確流暢的遣辭造句、安排段落、組織成篇。</w:t>
            </w:r>
          </w:p>
          <w:p w:rsidR="00712298" w:rsidRPr="006F5436" w:rsidRDefault="006F5436" w:rsidP="0071229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543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F-2-5</w:t>
            </w:r>
            <w:r w:rsidRPr="0071229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能具備自己修改作文的能力，並主動和他人交換寫作心得。</w:t>
            </w:r>
          </w:p>
          <w:p w:rsidR="00712298" w:rsidRPr="006F5436" w:rsidRDefault="00712298" w:rsidP="006F5436">
            <w:pPr>
              <w:spacing w:line="44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F5436">
              <w:rPr>
                <w:rFonts w:ascii="標楷體" w:eastAsia="標楷體" w:hAnsi="標楷體" w:hint="eastAsia"/>
                <w:sz w:val="28"/>
                <w:szCs w:val="28"/>
              </w:rPr>
              <w:t>F-3-3-4</w:t>
            </w:r>
            <w:r w:rsidRPr="0071229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能寫出事理通順、舉證充實的議論文和抒發情意的抒情文。</w:t>
            </w:r>
          </w:p>
        </w:tc>
      </w:tr>
      <w:tr w:rsidR="003E20F8" w:rsidTr="00712298">
        <w:tc>
          <w:tcPr>
            <w:tcW w:w="1809" w:type="dxa"/>
            <w:gridSpan w:val="2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議題融入</w:t>
            </w:r>
          </w:p>
        </w:tc>
        <w:tc>
          <w:tcPr>
            <w:tcW w:w="8451" w:type="dxa"/>
            <w:gridSpan w:val="4"/>
          </w:tcPr>
          <w:p w:rsidR="003E20F8" w:rsidRDefault="003E20F8" w:rsidP="003E20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</w:t>
            </w:r>
          </w:p>
        </w:tc>
      </w:tr>
      <w:tr w:rsidR="003E20F8" w:rsidTr="00712298">
        <w:tc>
          <w:tcPr>
            <w:tcW w:w="959" w:type="dxa"/>
            <w:vMerge w:val="restart"/>
            <w:vAlign w:val="center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</w:t>
            </w:r>
          </w:p>
        </w:tc>
        <w:tc>
          <w:tcPr>
            <w:tcW w:w="850" w:type="dxa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8451" w:type="dxa"/>
            <w:gridSpan w:val="4"/>
          </w:tcPr>
          <w:p w:rsidR="003E20F8" w:rsidRDefault="00E51449" w:rsidP="00E51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教學重點</w:t>
            </w:r>
          </w:p>
        </w:tc>
      </w:tr>
      <w:tr w:rsidR="003E20F8" w:rsidTr="00712298">
        <w:tc>
          <w:tcPr>
            <w:tcW w:w="959" w:type="dxa"/>
            <w:vMerge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51" w:type="dxa"/>
            <w:gridSpan w:val="4"/>
          </w:tcPr>
          <w:p w:rsidR="003E20F8" w:rsidRDefault="00E51449" w:rsidP="003E20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502C">
              <w:rPr>
                <w:rFonts w:ascii="標楷體" w:eastAsia="標楷體" w:hAnsi="標楷體" w:hint="eastAsia"/>
                <w:b/>
                <w:sz w:val="28"/>
                <w:szCs w:val="28"/>
              </w:rPr>
              <w:t>學會觀察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FB502C">
              <w:rPr>
                <w:rFonts w:ascii="標楷體" w:eastAsia="標楷體" w:hAnsi="標楷體" w:hint="eastAsia"/>
                <w:b/>
                <w:sz w:val="28"/>
                <w:szCs w:val="28"/>
              </w:rPr>
              <w:t>寫出有特色的景物</w:t>
            </w:r>
          </w:p>
        </w:tc>
      </w:tr>
      <w:tr w:rsidR="003E20F8" w:rsidTr="00712298">
        <w:tc>
          <w:tcPr>
            <w:tcW w:w="959" w:type="dxa"/>
            <w:vMerge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451" w:type="dxa"/>
            <w:gridSpan w:val="4"/>
          </w:tcPr>
          <w:p w:rsidR="003E20F8" w:rsidRDefault="00E51449" w:rsidP="003E20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502C">
              <w:rPr>
                <w:rFonts w:ascii="標楷體" w:eastAsia="標楷體" w:hAnsi="標楷體" w:hint="eastAsia"/>
                <w:b/>
                <w:sz w:val="28"/>
                <w:szCs w:val="28"/>
              </w:rPr>
              <w:t>借助想像和聯想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E51449">
              <w:rPr>
                <w:rFonts w:ascii="標楷體" w:eastAsia="標楷體" w:hAnsi="標楷體" w:hint="eastAsia"/>
                <w:b/>
                <w:sz w:val="28"/>
                <w:szCs w:val="28"/>
              </w:rPr>
              <w:t>寫出景物的内在特徵</w:t>
            </w:r>
            <w:r w:rsidR="009405D2">
              <w:rPr>
                <w:rFonts w:ascii="標楷體" w:eastAsia="標楷體" w:hAnsi="標楷體" w:hint="eastAsia"/>
                <w:b/>
                <w:sz w:val="28"/>
                <w:szCs w:val="28"/>
              </w:rPr>
              <w:t>與情感的連結</w:t>
            </w:r>
          </w:p>
        </w:tc>
      </w:tr>
      <w:tr w:rsidR="003E20F8" w:rsidTr="00712298">
        <w:tc>
          <w:tcPr>
            <w:tcW w:w="959" w:type="dxa"/>
            <w:vMerge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51" w:type="dxa"/>
            <w:gridSpan w:val="4"/>
          </w:tcPr>
          <w:p w:rsidR="003E20F8" w:rsidRPr="00E51449" w:rsidRDefault="009405D2" w:rsidP="00E51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個人創作</w:t>
            </w:r>
          </w:p>
        </w:tc>
      </w:tr>
      <w:tr w:rsidR="003E20F8" w:rsidTr="00712298">
        <w:tc>
          <w:tcPr>
            <w:tcW w:w="959" w:type="dxa"/>
            <w:vMerge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E20F8" w:rsidRDefault="003E20F8" w:rsidP="003E20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451" w:type="dxa"/>
            <w:gridSpan w:val="4"/>
          </w:tcPr>
          <w:p w:rsidR="003E20F8" w:rsidRPr="00E51449" w:rsidRDefault="009405D2" w:rsidP="006F543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分享與修改</w:t>
            </w:r>
          </w:p>
        </w:tc>
      </w:tr>
      <w:tr w:rsidR="00E51449" w:rsidTr="00177C4A">
        <w:tc>
          <w:tcPr>
            <w:tcW w:w="10260" w:type="dxa"/>
            <w:gridSpan w:val="6"/>
          </w:tcPr>
          <w:p w:rsidR="00E51449" w:rsidRDefault="00E51449" w:rsidP="00E51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【活動一】</w:t>
            </w:r>
          </w:p>
        </w:tc>
      </w:tr>
      <w:tr w:rsidR="00E51449" w:rsidTr="005D2AA2">
        <w:tc>
          <w:tcPr>
            <w:tcW w:w="2235" w:type="dxa"/>
            <w:gridSpan w:val="3"/>
          </w:tcPr>
          <w:p w:rsidR="00E51449" w:rsidRDefault="00E51449" w:rsidP="00E51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3260" w:type="dxa"/>
          </w:tcPr>
          <w:p w:rsidR="00E51449" w:rsidRDefault="00E51449" w:rsidP="00E51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教學指導要點</w:t>
            </w:r>
          </w:p>
        </w:tc>
        <w:tc>
          <w:tcPr>
            <w:tcW w:w="2551" w:type="dxa"/>
          </w:tcPr>
          <w:p w:rsidR="00E51449" w:rsidRDefault="00E51449" w:rsidP="00E51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2214" w:type="dxa"/>
          </w:tcPr>
          <w:p w:rsidR="00E51449" w:rsidRDefault="00E51449" w:rsidP="00E514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E51449" w:rsidTr="005D2AA2">
        <w:trPr>
          <w:trHeight w:val="1076"/>
        </w:trPr>
        <w:tc>
          <w:tcPr>
            <w:tcW w:w="2235" w:type="dxa"/>
            <w:gridSpan w:val="3"/>
          </w:tcPr>
          <w:p w:rsidR="00E51449" w:rsidRDefault="00E51449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1.觀察</w:t>
            </w:r>
          </w:p>
        </w:tc>
        <w:tc>
          <w:tcPr>
            <w:tcW w:w="3260" w:type="dxa"/>
          </w:tcPr>
          <w:p w:rsidR="00E51449" w:rsidRDefault="00E51449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透過校園照片，</w:t>
            </w:r>
            <w:r w:rsidR="005D2AA2">
              <w:rPr>
                <w:rFonts w:ascii="標楷體" w:eastAsia="標楷體" w:hAnsi="標楷體" w:hint="eastAsia"/>
                <w:sz w:val="28"/>
                <w:szCs w:val="28"/>
              </w:rPr>
              <w:t>說出個人觀察心得</w:t>
            </w:r>
          </w:p>
        </w:tc>
        <w:tc>
          <w:tcPr>
            <w:tcW w:w="2551" w:type="dxa"/>
          </w:tcPr>
          <w:p w:rsidR="00E51449" w:rsidRDefault="00E51449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="005D2AA2">
              <w:rPr>
                <w:rFonts w:ascii="標楷體" w:eastAsia="標楷體" w:hAnsi="標楷體" w:hint="eastAsia"/>
                <w:sz w:val="28"/>
                <w:szCs w:val="28"/>
              </w:rPr>
              <w:t>景觀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:rsidR="005D2AA2" w:rsidRDefault="005D2AA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214" w:type="dxa"/>
          </w:tcPr>
          <w:p w:rsidR="00E51449" w:rsidRDefault="005D2AA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個人發表</w:t>
            </w:r>
          </w:p>
        </w:tc>
      </w:tr>
      <w:tr w:rsidR="005D2AA2" w:rsidRPr="005D2AA2" w:rsidTr="005D2AA2">
        <w:trPr>
          <w:trHeight w:val="1218"/>
        </w:trPr>
        <w:tc>
          <w:tcPr>
            <w:tcW w:w="2235" w:type="dxa"/>
            <w:gridSpan w:val="3"/>
          </w:tcPr>
          <w:p w:rsidR="005D2AA2" w:rsidRDefault="005D2AA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2.比較</w:t>
            </w:r>
          </w:p>
        </w:tc>
        <w:tc>
          <w:tcPr>
            <w:tcW w:w="3260" w:type="dxa"/>
          </w:tcPr>
          <w:p w:rsidR="005D2AA2" w:rsidRDefault="005D2AA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小組討論後，找到最喜歡的一景，並說出景觀特色</w:t>
            </w:r>
          </w:p>
        </w:tc>
        <w:tc>
          <w:tcPr>
            <w:tcW w:w="2551" w:type="dxa"/>
          </w:tcPr>
          <w:p w:rsidR="005D2AA2" w:rsidRDefault="005D2AA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小白板</w:t>
            </w:r>
          </w:p>
        </w:tc>
        <w:tc>
          <w:tcPr>
            <w:tcW w:w="2214" w:type="dxa"/>
          </w:tcPr>
          <w:p w:rsidR="005D2AA2" w:rsidRDefault="005D2AA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小組發表</w:t>
            </w:r>
          </w:p>
        </w:tc>
      </w:tr>
      <w:tr w:rsidR="005D2AA2" w:rsidRPr="005D2AA2" w:rsidTr="005D2AA2">
        <w:trPr>
          <w:trHeight w:val="1218"/>
        </w:trPr>
        <w:tc>
          <w:tcPr>
            <w:tcW w:w="2235" w:type="dxa"/>
            <w:gridSpan w:val="3"/>
          </w:tcPr>
          <w:p w:rsidR="005D2AA2" w:rsidRDefault="005D2AA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3.描寫</w:t>
            </w:r>
          </w:p>
        </w:tc>
        <w:tc>
          <w:tcPr>
            <w:tcW w:w="3260" w:type="dxa"/>
          </w:tcPr>
          <w:p w:rsidR="005D2AA2" w:rsidRDefault="005D2AA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利用四字語詞，簡要形容校園景色</w:t>
            </w:r>
          </w:p>
        </w:tc>
        <w:tc>
          <w:tcPr>
            <w:tcW w:w="2551" w:type="dxa"/>
          </w:tcPr>
          <w:p w:rsidR="005D2AA2" w:rsidRDefault="005D2AA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小白板</w:t>
            </w:r>
          </w:p>
        </w:tc>
        <w:tc>
          <w:tcPr>
            <w:tcW w:w="2214" w:type="dxa"/>
          </w:tcPr>
          <w:p w:rsidR="005D2AA2" w:rsidRDefault="005D2AA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小組發表</w:t>
            </w:r>
          </w:p>
        </w:tc>
      </w:tr>
      <w:tr w:rsidR="005D2AA2" w:rsidTr="00987AE2">
        <w:tc>
          <w:tcPr>
            <w:tcW w:w="10260" w:type="dxa"/>
            <w:gridSpan w:val="6"/>
          </w:tcPr>
          <w:p w:rsidR="005D2AA2" w:rsidRDefault="005D2AA2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【活動二】</w:t>
            </w:r>
          </w:p>
        </w:tc>
      </w:tr>
      <w:tr w:rsidR="005D2AA2" w:rsidTr="00987AE2">
        <w:tc>
          <w:tcPr>
            <w:tcW w:w="2235" w:type="dxa"/>
            <w:gridSpan w:val="3"/>
          </w:tcPr>
          <w:p w:rsidR="005D2AA2" w:rsidRDefault="005D2AA2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3260" w:type="dxa"/>
          </w:tcPr>
          <w:p w:rsidR="005D2AA2" w:rsidRDefault="005D2AA2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教學指導要點</w:t>
            </w:r>
          </w:p>
        </w:tc>
        <w:tc>
          <w:tcPr>
            <w:tcW w:w="2551" w:type="dxa"/>
          </w:tcPr>
          <w:p w:rsidR="005D2AA2" w:rsidRDefault="005D2AA2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2214" w:type="dxa"/>
          </w:tcPr>
          <w:p w:rsidR="005D2AA2" w:rsidRDefault="005D2AA2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5D2AA2" w:rsidTr="00987AE2">
        <w:trPr>
          <w:trHeight w:val="1076"/>
        </w:trPr>
        <w:tc>
          <w:tcPr>
            <w:tcW w:w="2235" w:type="dxa"/>
            <w:gridSpan w:val="3"/>
          </w:tcPr>
          <w:p w:rsidR="005D2AA2" w:rsidRPr="005D2AA2" w:rsidRDefault="009405D2" w:rsidP="005D2A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D2AA2" w:rsidRPr="005D2AA2">
              <w:rPr>
                <w:rFonts w:ascii="標楷體" w:eastAsia="標楷體" w:hAnsi="標楷體" w:hint="eastAsia"/>
                <w:sz w:val="28"/>
                <w:szCs w:val="28"/>
              </w:rPr>
              <w:t>.聯想</w:t>
            </w:r>
          </w:p>
        </w:tc>
        <w:tc>
          <w:tcPr>
            <w:tcW w:w="3260" w:type="dxa"/>
          </w:tcPr>
          <w:p w:rsidR="005D2AA2" w:rsidRPr="005D2AA2" w:rsidRDefault="005D2AA2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2AA2">
              <w:rPr>
                <w:rFonts w:ascii="標楷體" w:eastAsia="標楷體" w:hAnsi="標楷體" w:hint="eastAsia"/>
                <w:sz w:val="28"/>
                <w:szCs w:val="28"/>
              </w:rPr>
              <w:t>借助想像和聯想，寫出景物的内在特徵</w:t>
            </w:r>
          </w:p>
        </w:tc>
        <w:tc>
          <w:tcPr>
            <w:tcW w:w="2551" w:type="dxa"/>
          </w:tcPr>
          <w:p w:rsidR="00C31DEB" w:rsidRDefault="00C31DEB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校園景觀照片</w:t>
            </w:r>
          </w:p>
          <w:p w:rsidR="005D2AA2" w:rsidRDefault="005D2AA2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小白板</w:t>
            </w:r>
          </w:p>
        </w:tc>
        <w:tc>
          <w:tcPr>
            <w:tcW w:w="2214" w:type="dxa"/>
          </w:tcPr>
          <w:p w:rsidR="005D2AA2" w:rsidRDefault="005D2AA2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小組發表</w:t>
            </w:r>
          </w:p>
        </w:tc>
      </w:tr>
      <w:tr w:rsidR="005D2AA2" w:rsidRPr="005D2AA2" w:rsidTr="00987AE2">
        <w:trPr>
          <w:trHeight w:val="1218"/>
        </w:trPr>
        <w:tc>
          <w:tcPr>
            <w:tcW w:w="2235" w:type="dxa"/>
            <w:gridSpan w:val="3"/>
          </w:tcPr>
          <w:p w:rsidR="005D2AA2" w:rsidRDefault="009405D2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D2AA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31DEB">
              <w:rPr>
                <w:rFonts w:ascii="標楷體" w:eastAsia="標楷體" w:hAnsi="標楷體" w:hint="eastAsia"/>
                <w:sz w:val="28"/>
                <w:szCs w:val="28"/>
              </w:rPr>
              <w:t>情感的連結</w:t>
            </w:r>
          </w:p>
        </w:tc>
        <w:tc>
          <w:tcPr>
            <w:tcW w:w="3260" w:type="dxa"/>
          </w:tcPr>
          <w:p w:rsidR="005D2AA2" w:rsidRDefault="00C31DEB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分組說明景物內在特徵與個人情感的連結</w:t>
            </w:r>
          </w:p>
        </w:tc>
        <w:tc>
          <w:tcPr>
            <w:tcW w:w="2551" w:type="dxa"/>
          </w:tcPr>
          <w:p w:rsidR="005D2AA2" w:rsidRDefault="005D2AA2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小白板</w:t>
            </w:r>
          </w:p>
        </w:tc>
        <w:tc>
          <w:tcPr>
            <w:tcW w:w="2214" w:type="dxa"/>
          </w:tcPr>
          <w:p w:rsidR="005D2AA2" w:rsidRDefault="005D2AA2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小組發表</w:t>
            </w:r>
          </w:p>
        </w:tc>
      </w:tr>
      <w:tr w:rsidR="00C31DEB" w:rsidRPr="005D2AA2" w:rsidTr="00C31DEB">
        <w:trPr>
          <w:trHeight w:val="1218"/>
        </w:trPr>
        <w:tc>
          <w:tcPr>
            <w:tcW w:w="2235" w:type="dxa"/>
            <w:gridSpan w:val="3"/>
          </w:tcPr>
          <w:p w:rsidR="00C31DEB" w:rsidRDefault="009405D2" w:rsidP="00C31DE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31DEB">
              <w:rPr>
                <w:rFonts w:ascii="標楷體" w:eastAsia="標楷體" w:hAnsi="標楷體" w:hint="eastAsia"/>
                <w:sz w:val="28"/>
                <w:szCs w:val="28"/>
              </w:rPr>
              <w:t>.牛刀小試</w:t>
            </w:r>
          </w:p>
        </w:tc>
        <w:tc>
          <w:tcPr>
            <w:tcW w:w="3260" w:type="dxa"/>
          </w:tcPr>
          <w:p w:rsidR="00C31DEB" w:rsidRDefault="00C31DEB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架構寫作大綱</w:t>
            </w:r>
          </w:p>
        </w:tc>
        <w:tc>
          <w:tcPr>
            <w:tcW w:w="2551" w:type="dxa"/>
          </w:tcPr>
          <w:p w:rsidR="00C31DEB" w:rsidRDefault="00C31DEB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214" w:type="dxa"/>
          </w:tcPr>
          <w:p w:rsidR="00C31DEB" w:rsidRDefault="00C31DEB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完成個人寫作大綱</w:t>
            </w:r>
          </w:p>
        </w:tc>
      </w:tr>
      <w:tr w:rsidR="00C31DEB" w:rsidTr="00987AE2">
        <w:tc>
          <w:tcPr>
            <w:tcW w:w="10260" w:type="dxa"/>
            <w:gridSpan w:val="6"/>
          </w:tcPr>
          <w:p w:rsidR="00C31DEB" w:rsidRDefault="00C31DEB" w:rsidP="00C3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【活動三】</w:t>
            </w:r>
          </w:p>
        </w:tc>
      </w:tr>
      <w:tr w:rsidR="00C31DEB" w:rsidTr="00987AE2">
        <w:tc>
          <w:tcPr>
            <w:tcW w:w="2235" w:type="dxa"/>
            <w:gridSpan w:val="3"/>
          </w:tcPr>
          <w:p w:rsidR="00C31DEB" w:rsidRDefault="00C31DEB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3260" w:type="dxa"/>
          </w:tcPr>
          <w:p w:rsidR="00C31DEB" w:rsidRDefault="00C31DEB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教學指導要點</w:t>
            </w:r>
          </w:p>
        </w:tc>
        <w:tc>
          <w:tcPr>
            <w:tcW w:w="2551" w:type="dxa"/>
          </w:tcPr>
          <w:p w:rsidR="00C31DEB" w:rsidRDefault="00C31DEB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2214" w:type="dxa"/>
          </w:tcPr>
          <w:p w:rsidR="00C31DEB" w:rsidRDefault="00C31DEB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C31DEB" w:rsidTr="006F5436">
        <w:trPr>
          <w:trHeight w:val="864"/>
        </w:trPr>
        <w:tc>
          <w:tcPr>
            <w:tcW w:w="2235" w:type="dxa"/>
            <w:gridSpan w:val="3"/>
          </w:tcPr>
          <w:p w:rsidR="00C31DEB" w:rsidRPr="005D2AA2" w:rsidRDefault="009405D2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31DEB">
              <w:rPr>
                <w:rFonts w:ascii="標楷體" w:eastAsia="標楷體" w:hAnsi="標楷體" w:hint="eastAsia"/>
                <w:sz w:val="28"/>
                <w:szCs w:val="28"/>
              </w:rPr>
              <w:t>.創作</w:t>
            </w:r>
          </w:p>
        </w:tc>
        <w:tc>
          <w:tcPr>
            <w:tcW w:w="8025" w:type="dxa"/>
            <w:gridSpan w:val="3"/>
          </w:tcPr>
          <w:p w:rsidR="00C31DEB" w:rsidRDefault="00C31DEB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依據寫作大綱，完成</w:t>
            </w:r>
            <w:r w:rsidR="009405D2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</w:tr>
      <w:tr w:rsidR="009405D2" w:rsidTr="00987AE2">
        <w:tc>
          <w:tcPr>
            <w:tcW w:w="10260" w:type="dxa"/>
            <w:gridSpan w:val="6"/>
          </w:tcPr>
          <w:p w:rsidR="009405D2" w:rsidRDefault="009405D2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【活動四】</w:t>
            </w:r>
          </w:p>
        </w:tc>
      </w:tr>
      <w:tr w:rsidR="009405D2" w:rsidTr="00987AE2">
        <w:tc>
          <w:tcPr>
            <w:tcW w:w="2235" w:type="dxa"/>
            <w:gridSpan w:val="3"/>
          </w:tcPr>
          <w:p w:rsidR="009405D2" w:rsidRDefault="009405D2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3260" w:type="dxa"/>
          </w:tcPr>
          <w:p w:rsidR="009405D2" w:rsidRDefault="009405D2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教學指導要點</w:t>
            </w:r>
          </w:p>
        </w:tc>
        <w:tc>
          <w:tcPr>
            <w:tcW w:w="2551" w:type="dxa"/>
          </w:tcPr>
          <w:p w:rsidR="009405D2" w:rsidRDefault="009405D2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2214" w:type="dxa"/>
          </w:tcPr>
          <w:p w:rsidR="009405D2" w:rsidRDefault="009405D2" w:rsidP="00987A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9405D2" w:rsidTr="00987AE2">
        <w:trPr>
          <w:trHeight w:val="1076"/>
        </w:trPr>
        <w:tc>
          <w:tcPr>
            <w:tcW w:w="2235" w:type="dxa"/>
            <w:gridSpan w:val="3"/>
          </w:tcPr>
          <w:p w:rsidR="009405D2" w:rsidRPr="005D2AA2" w:rsidRDefault="009405D2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8.分享與建議</w:t>
            </w:r>
          </w:p>
        </w:tc>
        <w:tc>
          <w:tcPr>
            <w:tcW w:w="8025" w:type="dxa"/>
            <w:gridSpan w:val="3"/>
          </w:tcPr>
          <w:p w:rsidR="009405D2" w:rsidRDefault="009405D2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1.同儕互換作文內容，並提出修改建議。</w:t>
            </w:r>
          </w:p>
          <w:p w:rsidR="009405D2" w:rsidRDefault="009405D2" w:rsidP="00987A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2.修改後由本人斟酌是否接受修改建議後完成本單元作文。</w:t>
            </w:r>
          </w:p>
        </w:tc>
      </w:tr>
      <w:tr w:rsidR="00924646" w:rsidRPr="00924646" w:rsidTr="00840192">
        <w:trPr>
          <w:trHeight w:val="2260"/>
        </w:trPr>
        <w:tc>
          <w:tcPr>
            <w:tcW w:w="2235" w:type="dxa"/>
            <w:gridSpan w:val="3"/>
            <w:vAlign w:val="center"/>
          </w:tcPr>
          <w:p w:rsidR="00924646" w:rsidRDefault="00924646" w:rsidP="0092464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教學實施</w:t>
            </w:r>
          </w:p>
          <w:p w:rsidR="00924646" w:rsidRPr="00924646" w:rsidRDefault="00924646" w:rsidP="0092464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025" w:type="dxa"/>
            <w:gridSpan w:val="3"/>
            <w:vAlign w:val="center"/>
          </w:tcPr>
          <w:p w:rsidR="00924646" w:rsidRDefault="00924646" w:rsidP="0092464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502C">
              <w:rPr>
                <w:rFonts w:ascii="標楷體" w:eastAsia="標楷體" w:hAnsi="標楷體" w:hint="eastAsia"/>
                <w:sz w:val="28"/>
                <w:szCs w:val="28"/>
              </w:rPr>
              <w:t>寫景記叙文是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</w:t>
            </w:r>
            <w:r w:rsidRPr="00FB502C">
              <w:rPr>
                <w:rFonts w:ascii="標楷體" w:eastAsia="標楷體" w:hAnsi="標楷體" w:hint="eastAsia"/>
                <w:sz w:val="28"/>
                <w:szCs w:val="28"/>
              </w:rPr>
              <w:t>過對景物的描寫和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個人的</w:t>
            </w:r>
            <w:r w:rsidRPr="00FB502C">
              <w:rPr>
                <w:rFonts w:ascii="標楷體" w:eastAsia="標楷體" w:hAnsi="標楷體" w:hint="eastAsia"/>
                <w:sz w:val="28"/>
                <w:szCs w:val="28"/>
              </w:rPr>
              <w:t>感情抒發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而</w:t>
            </w:r>
            <w:r w:rsidRPr="00FB502C">
              <w:rPr>
                <w:rFonts w:ascii="標楷體" w:eastAsia="標楷體" w:hAnsi="標楷體" w:hint="eastAsia"/>
                <w:sz w:val="28"/>
                <w:szCs w:val="28"/>
              </w:rPr>
              <w:t>表達出來的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文章</w:t>
            </w:r>
            <w:r w:rsidRPr="00FB502C">
              <w:rPr>
                <w:rFonts w:ascii="標楷體" w:eastAsia="標楷體" w:hAnsi="標楷體" w:hint="eastAsia"/>
                <w:sz w:val="28"/>
                <w:szCs w:val="28"/>
              </w:rPr>
              <w:t>。這種感情必須發自内心，而不是無病呻吟。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各種</w:t>
            </w:r>
            <w:r w:rsidRPr="00FB502C">
              <w:rPr>
                <w:rFonts w:ascii="標楷體" w:eastAsia="標楷體" w:hAnsi="標楷體" w:hint="eastAsia"/>
                <w:sz w:val="28"/>
                <w:szCs w:val="28"/>
              </w:rPr>
              <w:t>景色都有其特有的、鮮明的特點，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FB502C">
              <w:rPr>
                <w:rFonts w:ascii="標楷體" w:eastAsia="標楷體" w:hAnsi="標楷體" w:hint="eastAsia"/>
                <w:sz w:val="28"/>
                <w:szCs w:val="28"/>
              </w:rPr>
              <w:t>描繪出它們的獨特之處，才能給人一種身臨其境之感，使人得到美的陶冶和享受。</w:t>
            </w:r>
          </w:p>
        </w:tc>
      </w:tr>
      <w:tr w:rsidR="00924646" w:rsidRPr="00924646" w:rsidTr="00840192">
        <w:trPr>
          <w:trHeight w:val="5524"/>
        </w:trPr>
        <w:tc>
          <w:tcPr>
            <w:tcW w:w="2235" w:type="dxa"/>
            <w:gridSpan w:val="3"/>
            <w:vAlign w:val="center"/>
          </w:tcPr>
          <w:p w:rsidR="00924646" w:rsidRDefault="00924646" w:rsidP="0092464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教學省思</w:t>
            </w:r>
          </w:p>
        </w:tc>
        <w:tc>
          <w:tcPr>
            <w:tcW w:w="8025" w:type="dxa"/>
            <w:gridSpan w:val="3"/>
            <w:vAlign w:val="center"/>
          </w:tcPr>
          <w:p w:rsidR="00F675D4" w:rsidRDefault="00F675D4" w:rsidP="00F675D4">
            <w:pPr>
              <w:pStyle w:val="a8"/>
              <w:numPr>
                <w:ilvl w:val="0"/>
                <w:numId w:val="1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課前可提醒學生閱讀相關題目的文章，找出該篇文章的特點與佳句，允許學生援引他人文章的寫作方式。但要注意：【不可流於仿抄】。</w:t>
            </w:r>
          </w:p>
          <w:p w:rsidR="00F675D4" w:rsidRDefault="00F675D4" w:rsidP="00F675D4">
            <w:pPr>
              <w:pStyle w:val="a8"/>
              <w:numPr>
                <w:ilvl w:val="0"/>
                <w:numId w:val="1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個人創作前，教師必須給</w:t>
            </w:r>
            <w:r w:rsidR="00D8138B">
              <w:rPr>
                <w:rFonts w:ascii="標楷體" w:eastAsia="標楷體" w:hAnsi="標楷體" w:hint="eastAsia"/>
                <w:sz w:val="28"/>
                <w:szCs w:val="28"/>
              </w:rPr>
              <w:t>予適度的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D8138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D8138B">
              <w:rPr>
                <w:rFonts w:ascii="標楷體" w:eastAsia="標楷體" w:hAnsi="標楷體" w:hint="eastAsia"/>
                <w:sz w:val="28"/>
                <w:szCs w:val="28"/>
              </w:rPr>
              <w:t>效引導學生的思路。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透過小組討論的方</w:t>
            </w:r>
            <w:r w:rsidR="00D8138B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可以聚焦個人的寫作方向，對於寫作能力較差的學生幫助很大。</w:t>
            </w:r>
          </w:p>
          <w:p w:rsidR="00F675D4" w:rsidRPr="00D8138B" w:rsidRDefault="00F675D4" w:rsidP="00D8138B">
            <w:pPr>
              <w:pStyle w:val="a8"/>
              <w:numPr>
                <w:ilvl w:val="0"/>
                <w:numId w:val="1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675D4">
              <w:rPr>
                <w:rFonts w:ascii="標楷體" w:eastAsia="標楷體" w:hAnsi="標楷體" w:hint="eastAsia"/>
                <w:sz w:val="28"/>
                <w:szCs w:val="28"/>
              </w:rPr>
              <w:t>修改作文是個非常不錯的方法，在交換作文時，老師須運用一些技巧</w:t>
            </w:r>
            <w:proofErr w:type="gramStart"/>
            <w:r w:rsidRPr="00F675D4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F675D4">
              <w:rPr>
                <w:rFonts w:ascii="標楷體" w:eastAsia="標楷體" w:hAnsi="標楷體" w:hint="eastAsia"/>
                <w:sz w:val="28"/>
                <w:szCs w:val="28"/>
              </w:rPr>
              <w:t>讓作文程度好的同學與程度較差的同學互換，程度好的可以提供一些寫作技巧與建議，程度較差的可以有機會觀摩程度較好的同學的文章。切忌：將兩個程度都不好的作文互相交換。</w:t>
            </w:r>
          </w:p>
        </w:tc>
      </w:tr>
      <w:tr w:rsidR="00D8138B" w:rsidRPr="00924646" w:rsidTr="00924646">
        <w:trPr>
          <w:trHeight w:val="1076"/>
        </w:trPr>
        <w:tc>
          <w:tcPr>
            <w:tcW w:w="2235" w:type="dxa"/>
            <w:gridSpan w:val="3"/>
            <w:vAlign w:val="center"/>
          </w:tcPr>
          <w:p w:rsidR="00D8138B" w:rsidRDefault="00D8138B" w:rsidP="0092464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8025" w:type="dxa"/>
            <w:gridSpan w:val="3"/>
            <w:vAlign w:val="center"/>
          </w:tcPr>
          <w:p w:rsidR="00D8138B" w:rsidRPr="00D8138B" w:rsidRDefault="00D8138B" w:rsidP="00D8138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1.學習照片</w:t>
            </w:r>
          </w:p>
        </w:tc>
      </w:tr>
      <w:tr w:rsidR="00D8138B" w:rsidRPr="00924646" w:rsidTr="00924646">
        <w:trPr>
          <w:trHeight w:val="1076"/>
        </w:trPr>
        <w:tc>
          <w:tcPr>
            <w:tcW w:w="2235" w:type="dxa"/>
            <w:gridSpan w:val="3"/>
            <w:vAlign w:val="center"/>
          </w:tcPr>
          <w:p w:rsidR="00D8138B" w:rsidRDefault="00D8138B" w:rsidP="0092464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025" w:type="dxa"/>
            <w:gridSpan w:val="3"/>
            <w:vAlign w:val="center"/>
          </w:tcPr>
          <w:p w:rsidR="00D8138B" w:rsidRDefault="00D8138B" w:rsidP="00D8138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20F8" w:rsidRPr="006F5436" w:rsidRDefault="003E20F8" w:rsidP="006F5436">
      <w:pPr>
        <w:spacing w:line="180" w:lineRule="exact"/>
        <w:jc w:val="center"/>
        <w:rPr>
          <w:rFonts w:ascii="標楷體" w:eastAsia="標楷體" w:hAnsi="標楷體"/>
          <w:sz w:val="16"/>
          <w:szCs w:val="16"/>
        </w:rPr>
      </w:pPr>
    </w:p>
    <w:sectPr w:rsidR="003E20F8" w:rsidRPr="006F5436" w:rsidSect="003E20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D1" w:rsidRDefault="007348D1" w:rsidP="00415973">
      <w:r>
        <w:separator/>
      </w:r>
    </w:p>
  </w:endnote>
  <w:endnote w:type="continuationSeparator" w:id="0">
    <w:p w:rsidR="007348D1" w:rsidRDefault="007348D1" w:rsidP="0041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D1" w:rsidRDefault="007348D1" w:rsidP="00415973">
      <w:r>
        <w:separator/>
      </w:r>
    </w:p>
  </w:footnote>
  <w:footnote w:type="continuationSeparator" w:id="0">
    <w:p w:rsidR="007348D1" w:rsidRDefault="007348D1" w:rsidP="0041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F1B90"/>
    <w:multiLevelType w:val="hybridMultilevel"/>
    <w:tmpl w:val="6EBEFCBE"/>
    <w:lvl w:ilvl="0" w:tplc="217AC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F8"/>
    <w:rsid w:val="00371C51"/>
    <w:rsid w:val="003A4073"/>
    <w:rsid w:val="003E20F8"/>
    <w:rsid w:val="00415973"/>
    <w:rsid w:val="005D2AA2"/>
    <w:rsid w:val="006F5436"/>
    <w:rsid w:val="00712298"/>
    <w:rsid w:val="007348D1"/>
    <w:rsid w:val="0081644E"/>
    <w:rsid w:val="00840192"/>
    <w:rsid w:val="00924646"/>
    <w:rsid w:val="009405D2"/>
    <w:rsid w:val="00B1541A"/>
    <w:rsid w:val="00B224D5"/>
    <w:rsid w:val="00C31DEB"/>
    <w:rsid w:val="00C43E8A"/>
    <w:rsid w:val="00D8138B"/>
    <w:rsid w:val="00E51449"/>
    <w:rsid w:val="00F32B03"/>
    <w:rsid w:val="00F6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1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597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5973"/>
    <w:rPr>
      <w:sz w:val="20"/>
      <w:szCs w:val="20"/>
    </w:rPr>
  </w:style>
  <w:style w:type="paragraph" w:styleId="a8">
    <w:name w:val="List Paragraph"/>
    <w:basedOn w:val="a"/>
    <w:uiPriority w:val="34"/>
    <w:qFormat/>
    <w:rsid w:val="00F675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1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597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5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5973"/>
    <w:rPr>
      <w:sz w:val="20"/>
      <w:szCs w:val="20"/>
    </w:rPr>
  </w:style>
  <w:style w:type="paragraph" w:styleId="a8">
    <w:name w:val="List Paragraph"/>
    <w:basedOn w:val="a"/>
    <w:uiPriority w:val="34"/>
    <w:qFormat/>
    <w:rsid w:val="00F675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IT-idiots</cp:lastModifiedBy>
  <cp:revision>4</cp:revision>
  <cp:lastPrinted>2016-05-01T05:30:00Z</cp:lastPrinted>
  <dcterms:created xsi:type="dcterms:W3CDTF">2016-03-08T06:58:00Z</dcterms:created>
  <dcterms:modified xsi:type="dcterms:W3CDTF">2016-05-01T05:30:00Z</dcterms:modified>
</cp:coreProperties>
</file>